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УФНС России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Адыгея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___________А.А. </w:t>
      </w:r>
      <w:proofErr w:type="spellStart"/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Дышеков</w:t>
      </w:r>
      <w:proofErr w:type="spellEnd"/>
    </w:p>
    <w:p w:rsidR="00D813BE" w:rsidRPr="00A17135" w:rsidRDefault="00BD3975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13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"__" ____</w:t>
      </w:r>
      <w:r w:rsidR="00D813BE" w:rsidRPr="00A171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 20</w:t>
      </w:r>
      <w:r w:rsidR="00C660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28F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bookmarkStart w:id="0" w:name="_GoBack"/>
      <w:bookmarkEnd w:id="0"/>
      <w:r w:rsidR="00D813BE" w:rsidRPr="00A17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E96063" w:rsidRPr="0032152B" w:rsidRDefault="00D813BE" w:rsidP="008E1E5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13B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E96063" w:rsidRPr="00BD3975" w:rsidRDefault="00E96063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E96063" w:rsidRPr="00BD3975" w:rsidRDefault="000B74A6" w:rsidP="0024401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  <w:r w:rsidR="00B42756">
        <w:rPr>
          <w:rFonts w:ascii="Times New Roman" w:hAnsi="Times New Roman" w:cs="Times New Roman"/>
          <w:b/>
          <w:sz w:val="28"/>
          <w:szCs w:val="28"/>
        </w:rPr>
        <w:t xml:space="preserve"> правового</w:t>
      </w:r>
      <w:r w:rsidR="00D813BE" w:rsidRPr="00BD3975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="00B4275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13BE" w:rsidRPr="00BD3975" w:rsidRDefault="00D813BE" w:rsidP="000814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Адыгея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D813BE" w:rsidRDefault="00E96063" w:rsidP="00BD3975">
      <w:pPr>
        <w:pStyle w:val="ConsPlusNormal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0B74A6">
        <w:rPr>
          <w:rFonts w:ascii="Times New Roman" w:hAnsi="Times New Roman" w:cs="Times New Roman"/>
          <w:i/>
          <w:sz w:val="28"/>
          <w:szCs w:val="28"/>
        </w:rPr>
        <w:t>главного государственного налогового инспектора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46C78">
        <w:rPr>
          <w:rFonts w:ascii="Times New Roman" w:hAnsi="Times New Roman" w:cs="Times New Roman"/>
          <w:i/>
          <w:sz w:val="28"/>
          <w:szCs w:val="28"/>
        </w:rPr>
        <w:t xml:space="preserve">правового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отдела  Управления Федеральной налоговой службы по Республике Адыгея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ведущей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«</w:t>
      </w:r>
      <w:r w:rsidR="000B74A6">
        <w:rPr>
          <w:rFonts w:ascii="Times New Roman" w:hAnsi="Times New Roman" w:cs="Times New Roman"/>
          <w:i/>
          <w:sz w:val="28"/>
          <w:szCs w:val="28"/>
        </w:rPr>
        <w:t>специалисты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».</w:t>
      </w:r>
    </w:p>
    <w:p w:rsidR="00E96063" w:rsidRPr="0032152B" w:rsidRDefault="00E96063" w:rsidP="00C46C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Регистрационный номер (код) д</w:t>
      </w:r>
      <w:r w:rsidR="00D813BE">
        <w:rPr>
          <w:rFonts w:ascii="Times New Roman" w:hAnsi="Times New Roman" w:cs="Times New Roman"/>
          <w:sz w:val="28"/>
          <w:szCs w:val="28"/>
        </w:rPr>
        <w:t>олжности – 11-</w:t>
      </w:r>
      <w:r w:rsidR="000B74A6">
        <w:rPr>
          <w:rFonts w:ascii="Times New Roman" w:hAnsi="Times New Roman" w:cs="Times New Roman"/>
          <w:sz w:val="28"/>
          <w:szCs w:val="28"/>
        </w:rPr>
        <w:t>3-3-069.</w:t>
      </w:r>
    </w:p>
    <w:p w:rsidR="00C46C78" w:rsidRPr="00C46C78" w:rsidRDefault="00EB3A8D" w:rsidP="00C46C78">
      <w:pPr>
        <w:spacing w:after="0" w:line="240" w:lineRule="auto"/>
        <w:ind w:firstLine="567"/>
        <w:jc w:val="both"/>
        <w:rPr>
          <w:i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0B74A6">
        <w:rPr>
          <w:rFonts w:ascii="Times New Roman" w:hAnsi="Times New Roman" w:cs="Times New Roman"/>
          <w:i/>
          <w:sz w:val="28"/>
          <w:szCs w:val="28"/>
        </w:rPr>
        <w:t>главного государственного налогового инспектора</w:t>
      </w:r>
      <w:r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C46C78">
        <w:rPr>
          <w:rFonts w:ascii="Times New Roman" w:hAnsi="Times New Roman" w:cs="Times New Roman"/>
          <w:i/>
          <w:sz w:val="28"/>
        </w:rPr>
        <w:t xml:space="preserve"> </w:t>
      </w:r>
      <w:r w:rsidRPr="002E0F8C">
        <w:rPr>
          <w:rFonts w:ascii="Times New Roman" w:hAnsi="Times New Roman" w:cs="Times New Roman"/>
          <w:sz w:val="36"/>
          <w:szCs w:val="28"/>
        </w:rPr>
        <w:t xml:space="preserve"> </w:t>
      </w:r>
      <w:r w:rsidR="00C33BFD">
        <w:rPr>
          <w:rFonts w:ascii="Times New Roman" w:hAnsi="Times New Roman" w:cs="Times New Roman"/>
          <w:i/>
          <w:sz w:val="28"/>
          <w:szCs w:val="28"/>
        </w:rPr>
        <w:t>управление в сфере юстиции</w:t>
      </w:r>
      <w:r w:rsidR="00391FBE">
        <w:rPr>
          <w:rFonts w:ascii="Times New Roman" w:hAnsi="Times New Roman" w:cs="Times New Roman"/>
          <w:i/>
          <w:sz w:val="28"/>
          <w:szCs w:val="28"/>
        </w:rPr>
        <w:t>.</w:t>
      </w:r>
      <w:r w:rsidR="00C33BF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91FB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46C78" w:rsidRPr="00C33BFD" w:rsidRDefault="00EB3A8D" w:rsidP="00C46C7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74A6">
        <w:rPr>
          <w:rFonts w:ascii="Times New Roman" w:hAnsi="Times New Roman" w:cs="Times New Roman"/>
          <w:i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46C78">
        <w:rPr>
          <w:rFonts w:ascii="Times New Roman" w:hAnsi="Times New Roman" w:cs="Times New Roman"/>
          <w:sz w:val="28"/>
          <w:szCs w:val="28"/>
        </w:rPr>
        <w:t xml:space="preserve"> </w:t>
      </w:r>
      <w:r w:rsidR="00C46C78" w:rsidRPr="00C33BFD">
        <w:rPr>
          <w:rFonts w:ascii="Times New Roman" w:hAnsi="Times New Roman" w:cs="Times New Roman"/>
          <w:i/>
          <w:sz w:val="28"/>
          <w:szCs w:val="28"/>
        </w:rPr>
        <w:t>деятельность в сфере правовой помощи и вза</w:t>
      </w:r>
      <w:r w:rsidR="00C33BFD" w:rsidRPr="00C33BFD">
        <w:rPr>
          <w:rFonts w:ascii="Times New Roman" w:hAnsi="Times New Roman" w:cs="Times New Roman"/>
          <w:i/>
          <w:sz w:val="28"/>
          <w:szCs w:val="28"/>
        </w:rPr>
        <w:t>имодействия с судебной системой</w:t>
      </w:r>
      <w:r w:rsidR="00391FBE">
        <w:rPr>
          <w:rFonts w:ascii="Times New Roman" w:hAnsi="Times New Roman" w:cs="Times New Roman"/>
          <w:i/>
          <w:sz w:val="28"/>
          <w:szCs w:val="28"/>
        </w:rPr>
        <w:t>.</w:t>
      </w:r>
      <w:r w:rsidR="00C33BFD" w:rsidRPr="00C33BF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91FB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96063" w:rsidRPr="0032152B" w:rsidRDefault="00EB3A8D" w:rsidP="00C46C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6C78">
        <w:rPr>
          <w:rFonts w:ascii="Times New Roman" w:hAnsi="Times New Roman" w:cs="Times New Roman"/>
          <w:sz w:val="28"/>
          <w:szCs w:val="28"/>
        </w:rPr>
        <w:t xml:space="preserve">  </w:t>
      </w:r>
      <w:r w:rsidR="00E96063" w:rsidRPr="00C46C78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D813BE" w:rsidRPr="00C46C78">
        <w:rPr>
          <w:rFonts w:ascii="Times New Roman" w:hAnsi="Times New Roman" w:cs="Times New Roman"/>
          <w:sz w:val="28"/>
          <w:szCs w:val="28"/>
        </w:rPr>
        <w:t xml:space="preserve"> </w:t>
      </w:r>
      <w:r w:rsidR="000B74A6">
        <w:rPr>
          <w:rFonts w:ascii="Times New Roman" w:hAnsi="Times New Roman" w:cs="Times New Roman"/>
          <w:i/>
          <w:sz w:val="28"/>
          <w:szCs w:val="28"/>
        </w:rPr>
        <w:t>главного государственного налогового инспектора</w:t>
      </w:r>
      <w:r w:rsidR="00D813B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813BE">
        <w:rPr>
          <w:rFonts w:ascii="Times New Roman" w:hAnsi="Times New Roman" w:cs="Times New Roman"/>
          <w:sz w:val="28"/>
          <w:szCs w:val="28"/>
        </w:rPr>
        <w:t>приказом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 руководителя Управления Федеральной налоговой службы</w:t>
      </w:r>
      <w:r w:rsidR="009704AC">
        <w:rPr>
          <w:rFonts w:ascii="Times New Roman" w:hAnsi="Times New Roman" w:cs="Times New Roman"/>
          <w:sz w:val="28"/>
          <w:szCs w:val="28"/>
        </w:rPr>
        <w:t xml:space="preserve"> по Республике Адыгея (далее-Управление).</w:t>
      </w:r>
    </w:p>
    <w:p w:rsidR="00E96063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5. </w:t>
      </w:r>
      <w:r w:rsidR="000B74A6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="009704AC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</w:t>
      </w:r>
      <w:r w:rsidR="00701395">
        <w:rPr>
          <w:rFonts w:ascii="Times New Roman" w:hAnsi="Times New Roman" w:cs="Times New Roman"/>
          <w:sz w:val="28"/>
          <w:szCs w:val="28"/>
        </w:rPr>
        <w:t xml:space="preserve"> начальнику отдела,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C33BFD">
        <w:rPr>
          <w:rFonts w:ascii="Times New Roman" w:hAnsi="Times New Roman" w:cs="Times New Roman"/>
          <w:sz w:val="28"/>
          <w:szCs w:val="28"/>
        </w:rPr>
        <w:t xml:space="preserve">заместителю </w:t>
      </w:r>
      <w:r w:rsidR="0024401B">
        <w:rPr>
          <w:rFonts w:ascii="Times New Roman" w:hAnsi="Times New Roman" w:cs="Times New Roman"/>
          <w:sz w:val="28"/>
          <w:szCs w:val="28"/>
        </w:rPr>
        <w:t>руководител</w:t>
      </w:r>
      <w:r w:rsidR="00C33BFD">
        <w:rPr>
          <w:rFonts w:ascii="Times New Roman" w:hAnsi="Times New Roman" w:cs="Times New Roman"/>
          <w:sz w:val="28"/>
          <w:szCs w:val="28"/>
        </w:rPr>
        <w:t>я</w:t>
      </w:r>
      <w:r w:rsidR="0024401B">
        <w:rPr>
          <w:rFonts w:ascii="Times New Roman" w:hAnsi="Times New Roman" w:cs="Times New Roman"/>
          <w:sz w:val="28"/>
          <w:szCs w:val="28"/>
        </w:rPr>
        <w:t xml:space="preserve"> Управления и</w:t>
      </w:r>
      <w:r w:rsidR="0024401B">
        <w:rPr>
          <w:rFonts w:ascii="Times New Roman" w:hAnsi="Times New Roman" w:cs="Times New Roman"/>
          <w:sz w:val="20"/>
        </w:rPr>
        <w:t xml:space="preserve"> </w:t>
      </w:r>
      <w:r w:rsidR="0024401B">
        <w:rPr>
          <w:rFonts w:ascii="Times New Roman" w:hAnsi="Times New Roman" w:cs="Times New Roman"/>
          <w:sz w:val="28"/>
          <w:szCs w:val="28"/>
        </w:rPr>
        <w:t>руководител</w:t>
      </w:r>
      <w:r w:rsidR="00C33BFD">
        <w:rPr>
          <w:rFonts w:ascii="Times New Roman" w:hAnsi="Times New Roman" w:cs="Times New Roman"/>
          <w:sz w:val="28"/>
          <w:szCs w:val="28"/>
        </w:rPr>
        <w:t>ю</w:t>
      </w:r>
      <w:r w:rsidR="0024401B">
        <w:rPr>
          <w:rFonts w:ascii="Times New Roman" w:hAnsi="Times New Roman" w:cs="Times New Roman"/>
          <w:sz w:val="28"/>
          <w:szCs w:val="28"/>
        </w:rPr>
        <w:t xml:space="preserve"> Управления.  </w:t>
      </w:r>
    </w:p>
    <w:p w:rsidR="00D20F34" w:rsidRPr="00876FB7" w:rsidRDefault="00D20F34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0F34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B513F3">
        <w:rPr>
          <w:rFonts w:ascii="Times New Roman" w:hAnsi="Times New Roman" w:cs="Times New Roman"/>
          <w:sz w:val="28"/>
          <w:szCs w:val="28"/>
        </w:rPr>
        <w:t xml:space="preserve">период временного отсутствия гражданского служащего, замещающего должность </w:t>
      </w:r>
      <w:r w:rsidR="000B74A6" w:rsidRPr="00B513F3">
        <w:rPr>
          <w:rFonts w:ascii="Times New Roman" w:hAnsi="Times New Roman" w:cs="Times New Roman"/>
          <w:i/>
          <w:sz w:val="28"/>
          <w:szCs w:val="28"/>
        </w:rPr>
        <w:t>главного государственного налогового инспектора</w:t>
      </w:r>
      <w:r w:rsidRPr="00B513F3">
        <w:rPr>
          <w:rFonts w:ascii="Times New Roman" w:hAnsi="Times New Roman" w:cs="Times New Roman"/>
          <w:sz w:val="28"/>
          <w:szCs w:val="28"/>
        </w:rPr>
        <w:t>, исполнение его должностны</w:t>
      </w:r>
      <w:r w:rsidR="0024401B" w:rsidRPr="00B513F3">
        <w:rPr>
          <w:rFonts w:ascii="Times New Roman" w:hAnsi="Times New Roman" w:cs="Times New Roman"/>
          <w:sz w:val="28"/>
          <w:szCs w:val="28"/>
        </w:rPr>
        <w:t>х</w:t>
      </w:r>
      <w:r w:rsidRPr="00B513F3">
        <w:rPr>
          <w:rFonts w:ascii="Times New Roman" w:hAnsi="Times New Roman" w:cs="Times New Roman"/>
          <w:sz w:val="28"/>
          <w:szCs w:val="28"/>
        </w:rPr>
        <w:t xml:space="preserve"> обязанностей возлагается на </w:t>
      </w:r>
      <w:r w:rsidR="00876FB7">
        <w:rPr>
          <w:rFonts w:ascii="Times New Roman" w:hAnsi="Times New Roman" w:cs="Times New Roman"/>
          <w:i/>
          <w:sz w:val="28"/>
          <w:szCs w:val="28"/>
        </w:rPr>
        <w:t>глав</w:t>
      </w:r>
      <w:r w:rsidR="004F5169">
        <w:rPr>
          <w:rFonts w:ascii="Times New Roman" w:hAnsi="Times New Roman" w:cs="Times New Roman"/>
          <w:i/>
          <w:sz w:val="28"/>
          <w:szCs w:val="28"/>
        </w:rPr>
        <w:t>ного</w:t>
      </w:r>
      <w:r w:rsidR="00B513F3" w:rsidRPr="00B513F3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876FB7">
        <w:rPr>
          <w:rFonts w:ascii="Times New Roman" w:hAnsi="Times New Roman" w:cs="Times New Roman"/>
          <w:sz w:val="28"/>
          <w:szCs w:val="28"/>
        </w:rPr>
        <w:t xml:space="preserve">, либо </w:t>
      </w:r>
      <w:r w:rsidR="004F054D">
        <w:rPr>
          <w:rFonts w:ascii="Times New Roman" w:hAnsi="Times New Roman" w:cs="Times New Roman"/>
          <w:sz w:val="28"/>
          <w:szCs w:val="28"/>
        </w:rPr>
        <w:t xml:space="preserve">на </w:t>
      </w:r>
      <w:r w:rsidR="00876FB7">
        <w:rPr>
          <w:rFonts w:ascii="Times New Roman" w:hAnsi="Times New Roman" w:cs="Times New Roman"/>
          <w:sz w:val="28"/>
          <w:szCs w:val="28"/>
        </w:rPr>
        <w:t>старш</w:t>
      </w:r>
      <w:r w:rsidR="004F054D">
        <w:rPr>
          <w:rFonts w:ascii="Times New Roman" w:hAnsi="Times New Roman" w:cs="Times New Roman"/>
          <w:sz w:val="28"/>
          <w:szCs w:val="28"/>
        </w:rPr>
        <w:t>его</w:t>
      </w:r>
      <w:r w:rsidR="00876FB7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4F054D">
        <w:rPr>
          <w:rFonts w:ascii="Times New Roman" w:hAnsi="Times New Roman" w:cs="Times New Roman"/>
          <w:sz w:val="28"/>
          <w:szCs w:val="28"/>
        </w:rPr>
        <w:t>ого</w:t>
      </w:r>
      <w:r w:rsidR="00876FB7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F054D">
        <w:rPr>
          <w:rFonts w:ascii="Times New Roman" w:hAnsi="Times New Roman" w:cs="Times New Roman"/>
          <w:sz w:val="28"/>
          <w:szCs w:val="28"/>
        </w:rPr>
        <w:t>ого</w:t>
      </w:r>
      <w:r w:rsidR="00876FB7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F054D">
        <w:rPr>
          <w:rFonts w:ascii="Times New Roman" w:hAnsi="Times New Roman" w:cs="Times New Roman"/>
          <w:sz w:val="28"/>
          <w:szCs w:val="28"/>
        </w:rPr>
        <w:t>а</w:t>
      </w:r>
      <w:r w:rsidR="00876FB7">
        <w:rPr>
          <w:rFonts w:ascii="Times New Roman" w:hAnsi="Times New Roman" w:cs="Times New Roman"/>
          <w:sz w:val="28"/>
          <w:szCs w:val="28"/>
        </w:rPr>
        <w:t>.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96063" w:rsidRPr="009704AC" w:rsidRDefault="009704AC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E96063" w:rsidRPr="00C46C78" w:rsidRDefault="00E96063" w:rsidP="00C46C7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46C78" w:rsidRPr="00C46C78" w:rsidRDefault="00C46C78" w:rsidP="00C46C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6C78">
        <w:rPr>
          <w:rFonts w:ascii="Times New Roman" w:hAnsi="Times New Roman" w:cs="Times New Roman"/>
          <w:sz w:val="28"/>
          <w:szCs w:val="28"/>
        </w:rPr>
        <w:t xml:space="preserve"> 6. Для замещения должности  </w:t>
      </w:r>
      <w:r w:rsidR="000B74A6">
        <w:rPr>
          <w:rFonts w:ascii="Times New Roman" w:hAnsi="Times New Roman" w:cs="Times New Roman"/>
          <w:i/>
          <w:sz w:val="28"/>
          <w:szCs w:val="28"/>
        </w:rPr>
        <w:t>главного государственного налогового инспектора</w:t>
      </w:r>
      <w:r w:rsidRPr="00C46C78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требования:</w:t>
      </w:r>
    </w:p>
    <w:p w:rsidR="005128F9" w:rsidRDefault="00C46C78" w:rsidP="005128F9">
      <w:pPr>
        <w:pStyle w:val="Default"/>
        <w:ind w:firstLine="567"/>
        <w:jc w:val="both"/>
        <w:rPr>
          <w:sz w:val="28"/>
          <w:szCs w:val="28"/>
        </w:rPr>
      </w:pPr>
      <w:r w:rsidRPr="00C46C78">
        <w:rPr>
          <w:sz w:val="28"/>
          <w:szCs w:val="28"/>
        </w:rPr>
        <w:t xml:space="preserve">6.1. </w:t>
      </w:r>
      <w:r w:rsidR="005128F9" w:rsidRPr="005128F9">
        <w:rPr>
          <w:sz w:val="28"/>
          <w:szCs w:val="28"/>
        </w:rPr>
        <w:t>Наличие высшего образования по специальности, направлению подготовки (укрупненным группам специальностей и направлений подготовки): «</w:t>
      </w:r>
      <w:proofErr w:type="spellStart"/>
      <w:r w:rsidR="005128F9" w:rsidRPr="005128F9">
        <w:rPr>
          <w:sz w:val="28"/>
          <w:szCs w:val="28"/>
        </w:rPr>
        <w:t>Юриспруденция».</w:t>
      </w:r>
      <w:proofErr w:type="spellEnd"/>
    </w:p>
    <w:p w:rsidR="005128F9" w:rsidRPr="00075DEB" w:rsidRDefault="005128F9" w:rsidP="005128F9">
      <w:pPr>
        <w:pStyle w:val="Default"/>
        <w:ind w:firstLine="567"/>
        <w:jc w:val="both"/>
        <w:rPr>
          <w:sz w:val="28"/>
          <w:szCs w:val="28"/>
        </w:rPr>
      </w:pPr>
      <w:r w:rsidRPr="00075DEB">
        <w:rPr>
          <w:sz w:val="28"/>
          <w:szCs w:val="28"/>
        </w:rPr>
        <w:lastRenderedPageBreak/>
        <w:t>Наличие квалификации, полученной по результатам освоения дополнительной профессиональной программы профессиональной переподготовки не требуется.</w:t>
      </w:r>
    </w:p>
    <w:p w:rsidR="00C46C78" w:rsidRPr="00C46C78" w:rsidRDefault="00C46C78" w:rsidP="00C46C7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6C78">
        <w:rPr>
          <w:rFonts w:ascii="Times New Roman" w:hAnsi="Times New Roman" w:cs="Times New Roman"/>
          <w:sz w:val="28"/>
          <w:szCs w:val="28"/>
        </w:rPr>
        <w:t xml:space="preserve">6.2.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0F8C">
        <w:rPr>
          <w:rFonts w:ascii="Times New Roman" w:hAnsi="Times New Roman" w:cs="Times New Roman"/>
          <w:spacing w:val="-2"/>
          <w:sz w:val="28"/>
          <w:szCs w:val="28"/>
        </w:rPr>
        <w:t>Без предъявлений требований к стажу.</w:t>
      </w:r>
    </w:p>
    <w:p w:rsidR="00C46C78" w:rsidRPr="00C46C78" w:rsidRDefault="00C46C78" w:rsidP="00C46C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6C78">
        <w:rPr>
          <w:rFonts w:ascii="Times New Roman" w:hAnsi="Times New Roman" w:cs="Times New Roman"/>
          <w:sz w:val="28"/>
          <w:szCs w:val="28"/>
        </w:rPr>
        <w:t xml:space="preserve">6.3. Наличие базовых знаний: государственного языка Российской Федерации (русского языка), основ Конституции Российской </w:t>
      </w:r>
      <w:r>
        <w:rPr>
          <w:rFonts w:ascii="Times New Roman" w:hAnsi="Times New Roman" w:cs="Times New Roman"/>
          <w:sz w:val="28"/>
          <w:szCs w:val="28"/>
        </w:rPr>
        <w:t xml:space="preserve">Федерации, Федерального закона </w:t>
      </w:r>
      <w:r w:rsidRPr="00C46C78">
        <w:rPr>
          <w:rFonts w:ascii="Times New Roman" w:hAnsi="Times New Roman" w:cs="Times New Roman"/>
          <w:sz w:val="28"/>
          <w:szCs w:val="28"/>
        </w:rPr>
        <w:t>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в области информационно-коммуникационных технологий.</w:t>
      </w:r>
    </w:p>
    <w:p w:rsidR="00C46C78" w:rsidRPr="00C46C78" w:rsidRDefault="00C46C78" w:rsidP="00C46C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6C78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8C0662" w:rsidRPr="008C0662" w:rsidRDefault="00C46C78" w:rsidP="008C0662">
      <w:pPr>
        <w:spacing w:after="0" w:line="240" w:lineRule="auto"/>
        <w:ind w:firstLine="567"/>
        <w:jc w:val="both"/>
        <w:rPr>
          <w:color w:val="1F497D" w:themeColor="text2"/>
          <w:sz w:val="23"/>
          <w:szCs w:val="23"/>
        </w:rPr>
      </w:pPr>
      <w:r w:rsidRPr="00C46C78">
        <w:rPr>
          <w:rFonts w:ascii="Times New Roman" w:hAnsi="Times New Roman" w:cs="Times New Roman"/>
          <w:sz w:val="28"/>
          <w:szCs w:val="28"/>
        </w:rPr>
        <w:t xml:space="preserve">6.4.1. Знание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</w:t>
      </w:r>
      <w:r w:rsidRPr="00C46C78">
        <w:rPr>
          <w:rFonts w:ascii="Times New Roman" w:hAnsi="Times New Roman" w:cs="Times New Roman"/>
          <w:sz w:val="28"/>
          <w:szCs w:val="28"/>
        </w:rPr>
        <w:br/>
        <w:t>«О противодействии коррупции. Налоговый кодекс Российской Федерации часть первая от 31 июля 1998 г. N 146-ФЗ (</w:t>
      </w:r>
      <w:hyperlink r:id="rId8" w:history="1">
        <w:r w:rsidRPr="00C46C78">
          <w:rPr>
            <w:rFonts w:ascii="Times New Roman" w:hAnsi="Times New Roman" w:cs="Times New Roman"/>
            <w:sz w:val="28"/>
            <w:szCs w:val="28"/>
          </w:rPr>
          <w:t>статьи 271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6C78">
          <w:rPr>
            <w:rFonts w:ascii="Times New Roman" w:hAnsi="Times New Roman" w:cs="Times New Roman"/>
            <w:sz w:val="28"/>
            <w:szCs w:val="28"/>
          </w:rPr>
          <w:t>272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6C78">
          <w:rPr>
            <w:rFonts w:ascii="Times New Roman" w:hAnsi="Times New Roman" w:cs="Times New Roman"/>
            <w:sz w:val="28"/>
            <w:szCs w:val="28"/>
          </w:rPr>
          <w:t>333.21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C46C78">
          <w:rPr>
            <w:rFonts w:ascii="Times New Roman" w:hAnsi="Times New Roman" w:cs="Times New Roman"/>
            <w:sz w:val="28"/>
            <w:szCs w:val="28"/>
          </w:rPr>
          <w:t>333.33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C46C78">
          <w:rPr>
            <w:rFonts w:ascii="Times New Roman" w:hAnsi="Times New Roman" w:cs="Times New Roman"/>
            <w:sz w:val="28"/>
            <w:szCs w:val="28"/>
          </w:rPr>
          <w:t>глава 8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. Исполнение обязанности по уплате налогов и сборов, </w:t>
      </w:r>
      <w:hyperlink r:id="rId13" w:history="1">
        <w:r w:rsidRPr="00C46C78">
          <w:rPr>
            <w:rFonts w:ascii="Times New Roman" w:hAnsi="Times New Roman" w:cs="Times New Roman"/>
            <w:sz w:val="28"/>
            <w:szCs w:val="28"/>
          </w:rPr>
          <w:t>глава 9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. Изменение срока уплаты налога и сбора, а также пени и штрафа, </w:t>
      </w:r>
      <w:hyperlink r:id="rId14" w:history="1">
        <w:r w:rsidRPr="00C46C78">
          <w:rPr>
            <w:rFonts w:ascii="Times New Roman" w:hAnsi="Times New Roman" w:cs="Times New Roman"/>
            <w:sz w:val="28"/>
            <w:szCs w:val="28"/>
          </w:rPr>
          <w:t>глава 10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. Требование об уплате налогов и сборов, </w:t>
      </w:r>
      <w:hyperlink r:id="rId15" w:history="1">
        <w:r w:rsidRPr="00C46C78">
          <w:rPr>
            <w:rFonts w:ascii="Times New Roman" w:hAnsi="Times New Roman" w:cs="Times New Roman"/>
            <w:sz w:val="28"/>
            <w:szCs w:val="28"/>
          </w:rPr>
          <w:t>глава 11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. Способы обеспечения исполнения обязанностей по уплате налогов и сборов, </w:t>
      </w:r>
      <w:hyperlink r:id="rId16" w:history="1">
        <w:r w:rsidRPr="00C46C78">
          <w:rPr>
            <w:rFonts w:ascii="Times New Roman" w:hAnsi="Times New Roman" w:cs="Times New Roman"/>
            <w:sz w:val="28"/>
            <w:szCs w:val="28"/>
          </w:rPr>
          <w:t>глава 12</w:t>
        </w:r>
      </w:hyperlink>
      <w:r w:rsidRPr="00C46C78">
        <w:rPr>
          <w:rFonts w:ascii="Times New Roman" w:hAnsi="Times New Roman" w:cs="Times New Roman"/>
          <w:sz w:val="28"/>
          <w:szCs w:val="28"/>
        </w:rPr>
        <w:t>. Зачет и возврат излишне уплаченных или излишне взысканных сумм) и часть вторая от 5 августа 2000 г. N 117-ФЗ (</w:t>
      </w:r>
      <w:hyperlink r:id="rId17" w:history="1">
        <w:r w:rsidRPr="00C46C78">
          <w:rPr>
            <w:rFonts w:ascii="Times New Roman" w:hAnsi="Times New Roman" w:cs="Times New Roman"/>
            <w:sz w:val="28"/>
            <w:szCs w:val="28"/>
          </w:rPr>
          <w:t>статьи 25.2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C46C78">
          <w:rPr>
            <w:rFonts w:ascii="Times New Roman" w:hAnsi="Times New Roman" w:cs="Times New Roman"/>
            <w:sz w:val="28"/>
            <w:szCs w:val="28"/>
          </w:rPr>
          <w:t>25.6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Pr="00C46C78">
          <w:rPr>
            <w:rFonts w:ascii="Times New Roman" w:hAnsi="Times New Roman" w:cs="Times New Roman"/>
            <w:sz w:val="28"/>
            <w:szCs w:val="28"/>
          </w:rPr>
          <w:t>25.12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history="1">
        <w:r w:rsidRPr="00C46C78">
          <w:rPr>
            <w:rFonts w:ascii="Times New Roman" w:hAnsi="Times New Roman" w:cs="Times New Roman"/>
            <w:sz w:val="28"/>
            <w:szCs w:val="28"/>
          </w:rPr>
          <w:t>46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history="1">
        <w:r w:rsidRPr="00C46C78">
          <w:rPr>
            <w:rFonts w:ascii="Times New Roman" w:hAnsi="Times New Roman" w:cs="Times New Roman"/>
            <w:sz w:val="28"/>
            <w:szCs w:val="28"/>
          </w:rPr>
          <w:t>59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). </w:t>
      </w:r>
      <w:hyperlink r:id="rId22" w:history="1">
        <w:r w:rsidRPr="00C46C7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правонарушениях. Уголовно-процессуальный кодекс Российской Федерации (</w:t>
      </w:r>
      <w:hyperlink r:id="rId23" w:history="1">
        <w:r w:rsidRPr="00C46C78">
          <w:rPr>
            <w:rFonts w:ascii="Times New Roman" w:hAnsi="Times New Roman" w:cs="Times New Roman"/>
            <w:sz w:val="28"/>
            <w:szCs w:val="28"/>
          </w:rPr>
          <w:t>статьи 44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C46C78">
          <w:rPr>
            <w:rFonts w:ascii="Times New Roman" w:hAnsi="Times New Roman" w:cs="Times New Roman"/>
            <w:sz w:val="28"/>
            <w:szCs w:val="28"/>
          </w:rPr>
          <w:t>140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Pr="00C46C78">
          <w:rPr>
            <w:rFonts w:ascii="Times New Roman" w:hAnsi="Times New Roman" w:cs="Times New Roman"/>
            <w:sz w:val="28"/>
            <w:szCs w:val="28"/>
          </w:rPr>
          <w:t>141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, </w:t>
      </w:r>
      <w:hyperlink r:id="rId26" w:history="1">
        <w:r w:rsidRPr="00C46C78">
          <w:rPr>
            <w:rFonts w:ascii="Times New Roman" w:hAnsi="Times New Roman" w:cs="Times New Roman"/>
            <w:sz w:val="28"/>
            <w:szCs w:val="28"/>
          </w:rPr>
          <w:t>144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, </w:t>
      </w:r>
      <w:hyperlink r:id="rId27" w:history="1">
        <w:r w:rsidRPr="00C46C78">
          <w:rPr>
            <w:rFonts w:ascii="Times New Roman" w:hAnsi="Times New Roman" w:cs="Times New Roman"/>
            <w:sz w:val="28"/>
            <w:szCs w:val="28"/>
          </w:rPr>
          <w:t>145</w:t>
        </w:r>
      </w:hyperlink>
      <w:r w:rsidRPr="00C46C78">
        <w:rPr>
          <w:rFonts w:ascii="Times New Roman" w:hAnsi="Times New Roman" w:cs="Times New Roman"/>
          <w:sz w:val="28"/>
          <w:szCs w:val="28"/>
        </w:rPr>
        <w:t>). Уголовный кодекс Российской Федерации (</w:t>
      </w:r>
      <w:hyperlink r:id="rId28" w:history="1">
        <w:r w:rsidRPr="00C46C78">
          <w:rPr>
            <w:rFonts w:ascii="Times New Roman" w:hAnsi="Times New Roman" w:cs="Times New Roman"/>
            <w:sz w:val="28"/>
            <w:szCs w:val="28"/>
          </w:rPr>
          <w:t>статьи 198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 - </w:t>
      </w:r>
      <w:hyperlink r:id="rId29" w:history="1">
        <w:r w:rsidRPr="00C46C78">
          <w:rPr>
            <w:rFonts w:ascii="Times New Roman" w:hAnsi="Times New Roman" w:cs="Times New Roman"/>
            <w:sz w:val="28"/>
            <w:szCs w:val="28"/>
          </w:rPr>
          <w:t>199.2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). Гражданский </w:t>
      </w:r>
      <w:hyperlink r:id="rId30" w:history="1">
        <w:r w:rsidRPr="00C46C7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первая). </w:t>
      </w:r>
      <w:hyperlink r:id="rId31" w:history="1">
        <w:r w:rsidRPr="00C46C7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Федерации". Федеральный </w:t>
      </w:r>
      <w:hyperlink r:id="rId32" w:history="1">
        <w:r w:rsidRPr="00C46C7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46C78">
        <w:rPr>
          <w:rFonts w:ascii="Times New Roman" w:hAnsi="Times New Roman" w:cs="Times New Roman"/>
          <w:sz w:val="28"/>
          <w:szCs w:val="28"/>
        </w:rPr>
        <w:t xml:space="preserve"> от 26 октября 2002 г. N 127-ФЗ </w:t>
      </w:r>
      <w:r w:rsidRPr="00C46C78">
        <w:rPr>
          <w:rFonts w:ascii="Times New Roman" w:hAnsi="Times New Roman" w:cs="Times New Roman"/>
          <w:sz w:val="28"/>
          <w:szCs w:val="28"/>
        </w:rPr>
        <w:br/>
        <w:t xml:space="preserve">"О несостоятельности (банкротстве)". Постановление Правительства Российской Федерации от 30 сентября 2004 г. N 506 "Об утверждении Положения о Федеральной налоговой службе". Арбитражного процессуального кодекса Российской Федерации от 24 июля 2002 г. № 95-ФЗ; Гражданского процессуального кодекса Российской Федерации от 14 ноября 2002 г. № 138-ФЗ; Кодекса административного судопроизводства Российской Федерации; Письмо ФНС России от 05 декабря 2013 г. </w:t>
      </w:r>
      <w:r w:rsidRPr="00C46C78">
        <w:rPr>
          <w:rFonts w:ascii="Times New Roman" w:hAnsi="Times New Roman" w:cs="Times New Roman"/>
          <w:sz w:val="28"/>
          <w:szCs w:val="28"/>
        </w:rPr>
        <w:br/>
        <w:t>№ СА-4-14/21795 «О формировании судебной практики»</w:t>
      </w:r>
      <w:r w:rsidR="00391FBE">
        <w:rPr>
          <w:rFonts w:ascii="Times New Roman" w:hAnsi="Times New Roman" w:cs="Times New Roman"/>
          <w:sz w:val="28"/>
          <w:szCs w:val="28"/>
        </w:rPr>
        <w:t>.</w:t>
      </w:r>
      <w:r w:rsidR="0039368B" w:rsidRPr="008C066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C46C78" w:rsidRPr="00C46C78" w:rsidRDefault="000B74A6" w:rsidP="00C46C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="00C46C78" w:rsidRPr="00C46C78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8C0662" w:rsidRPr="008C0662" w:rsidRDefault="00C46C78" w:rsidP="00391FB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46C78">
        <w:rPr>
          <w:sz w:val="28"/>
          <w:szCs w:val="28"/>
        </w:rPr>
        <w:t xml:space="preserve">6.4.2. Иные профессиональные знания: организационной работы, подготовки мероприятий в соответствующей сфере деятельности; </w:t>
      </w:r>
      <w:r w:rsidRPr="00C46C78">
        <w:rPr>
          <w:sz w:val="28"/>
          <w:szCs w:val="28"/>
        </w:rPr>
        <w:lastRenderedPageBreak/>
        <w:t xml:space="preserve">аналитической, экспертной работы по профилю деятельности; разработки проектов законов и иных нормативных правовых актов по направлению деятельности; организации взаимодействия со специалистами других органов исполнительной власти и местного самоуправления, а также структурных подразделений департамента для решения вопросов своей деятельности; ведения служебного документооборота, исполнения служебных документов, подготовки проектов ответов на обращения организаций и граждан; </w:t>
      </w:r>
      <w:r w:rsidRPr="008C0662">
        <w:rPr>
          <w:sz w:val="28"/>
          <w:szCs w:val="28"/>
        </w:rPr>
        <w:t>систематизации и подготовки аналитического, информационного материала</w:t>
      </w:r>
      <w:r w:rsidR="00391FBE">
        <w:rPr>
          <w:sz w:val="28"/>
          <w:szCs w:val="28"/>
        </w:rPr>
        <w:t>.</w:t>
      </w:r>
      <w:r w:rsidR="00391FBE">
        <w:rPr>
          <w:color w:val="FF0000"/>
          <w:sz w:val="28"/>
          <w:szCs w:val="28"/>
        </w:rPr>
        <w:t xml:space="preserve"> </w:t>
      </w:r>
    </w:p>
    <w:p w:rsidR="00C46C78" w:rsidRPr="00C46C78" w:rsidRDefault="0039368B" w:rsidP="00391FBE">
      <w:pPr>
        <w:pStyle w:val="Default"/>
        <w:ind w:firstLine="567"/>
        <w:jc w:val="both"/>
        <w:rPr>
          <w:sz w:val="28"/>
          <w:szCs w:val="28"/>
        </w:rPr>
      </w:pPr>
      <w:r w:rsidRPr="008C0662">
        <w:rPr>
          <w:color w:val="1F497D" w:themeColor="text2"/>
          <w:sz w:val="23"/>
          <w:szCs w:val="23"/>
        </w:rPr>
        <w:t xml:space="preserve">  </w:t>
      </w:r>
      <w:r w:rsidR="00C46C78" w:rsidRPr="00C46C78">
        <w:rPr>
          <w:sz w:val="28"/>
          <w:szCs w:val="28"/>
        </w:rPr>
        <w:t xml:space="preserve">6.5. Наличие функциональных знаний: ведение исковой и претензионной работы, порядка подготовки, согласования и принятия </w:t>
      </w:r>
      <w:r w:rsidR="00BC04C7">
        <w:rPr>
          <w:sz w:val="28"/>
          <w:szCs w:val="28"/>
        </w:rPr>
        <w:t>не</w:t>
      </w:r>
      <w:r w:rsidR="00C46C78" w:rsidRPr="00C46C78">
        <w:rPr>
          <w:sz w:val="28"/>
          <w:szCs w:val="28"/>
        </w:rPr>
        <w:t>нормативных правовых актов.</w:t>
      </w:r>
    </w:p>
    <w:p w:rsidR="00C46C78" w:rsidRPr="00C46C78" w:rsidRDefault="00C46C78" w:rsidP="00C46C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6C78">
        <w:rPr>
          <w:rFonts w:ascii="Times New Roman" w:hAnsi="Times New Roman" w:cs="Times New Roman"/>
          <w:sz w:val="28"/>
          <w:szCs w:val="28"/>
        </w:rPr>
        <w:t xml:space="preserve">6.6. Наличие базовых умений: умения мыслить системно (стратегически);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</w:t>
      </w:r>
      <w:r w:rsidRPr="00C46C78">
        <w:rPr>
          <w:rFonts w:ascii="Times New Roman" w:hAnsi="Times New Roman" w:cs="Times New Roman"/>
          <w:sz w:val="28"/>
          <w:szCs w:val="28"/>
        </w:rPr>
        <w:br/>
        <w:t>в текстовом редакторе, с электронными таблицами, с базами данных; управления электронной почтой; подготовки деловой корреспонденции и актов управления.</w:t>
      </w:r>
    </w:p>
    <w:p w:rsidR="008C0662" w:rsidRPr="008C0662" w:rsidRDefault="00C46C78" w:rsidP="00391FBE">
      <w:pPr>
        <w:pStyle w:val="Default"/>
        <w:ind w:firstLine="567"/>
        <w:jc w:val="both"/>
        <w:rPr>
          <w:color w:val="C00000"/>
          <w:sz w:val="23"/>
          <w:szCs w:val="23"/>
        </w:rPr>
      </w:pPr>
      <w:r w:rsidRPr="00C46C78">
        <w:rPr>
          <w:sz w:val="28"/>
          <w:szCs w:val="28"/>
        </w:rPr>
        <w:t>6.7. Наличие профессиональных умений, необходимых для обеспечения выполнения задач и функций: навыки подготовки правовых решений по результатам проведения налоговых проверок</w:t>
      </w:r>
      <w:r w:rsidR="00391FBE">
        <w:rPr>
          <w:sz w:val="28"/>
          <w:szCs w:val="28"/>
        </w:rPr>
        <w:t>.</w:t>
      </w:r>
    </w:p>
    <w:p w:rsidR="00C46C78" w:rsidRPr="00C46C78" w:rsidRDefault="00C46C78" w:rsidP="003936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5F39AC" w:rsidRDefault="0039368B" w:rsidP="008C066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E96063" w:rsidRPr="005F39A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96063" w:rsidRPr="0032152B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B74A6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Pr="005F39AC">
        <w:rPr>
          <w:rFonts w:ascii="Times New Roman" w:hAnsi="Times New Roman" w:cs="Times New Roman"/>
          <w:i/>
          <w:sz w:val="28"/>
          <w:szCs w:val="28"/>
        </w:rPr>
        <w:t>,</w:t>
      </w:r>
      <w:r w:rsidRPr="0032152B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</w:t>
      </w:r>
      <w:r w:rsidRPr="002E2AB3">
        <w:rPr>
          <w:rFonts w:ascii="Times New Roman" w:hAnsi="Times New Roman" w:cs="Times New Roman"/>
          <w:sz w:val="28"/>
          <w:szCs w:val="28"/>
        </w:rPr>
        <w:t xml:space="preserve">его отношении, предусмотрены </w:t>
      </w:r>
      <w:hyperlink r:id="rId33" w:history="1">
        <w:r w:rsidRPr="002E2AB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history="1">
        <w:r w:rsidRPr="002E2AB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35" w:history="1">
        <w:r w:rsidRPr="002E2AB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36" w:history="1">
        <w:r w:rsidRPr="002E2AB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Pr="0032152B">
        <w:rPr>
          <w:rFonts w:ascii="Times New Roman" w:hAnsi="Times New Roman" w:cs="Times New Roman"/>
          <w:sz w:val="28"/>
          <w:szCs w:val="28"/>
        </w:rPr>
        <w:t>27.07.2004 N 79-ФЗ "О государственной гражданской службе Российской Федерации".</w:t>
      </w:r>
    </w:p>
    <w:p w:rsidR="005F39AC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C46C78" w:rsidRPr="00C46C78">
        <w:rPr>
          <w:rFonts w:ascii="Times New Roman" w:hAnsi="Times New Roman" w:cs="Times New Roman"/>
          <w:i/>
          <w:sz w:val="28"/>
          <w:szCs w:val="28"/>
        </w:rPr>
        <w:t>правовой</w:t>
      </w:r>
      <w:r w:rsidR="00C46C78">
        <w:rPr>
          <w:rFonts w:ascii="Times New Roman" w:hAnsi="Times New Roman" w:cs="Times New Roman"/>
          <w:sz w:val="28"/>
          <w:szCs w:val="28"/>
        </w:rPr>
        <w:t xml:space="preserve"> </w:t>
      </w:r>
      <w:r w:rsidR="00C46C78">
        <w:rPr>
          <w:rFonts w:ascii="Times New Roman" w:hAnsi="Times New Roman" w:cs="Times New Roman"/>
          <w:i/>
          <w:sz w:val="28"/>
          <w:szCs w:val="28"/>
        </w:rPr>
        <w:t xml:space="preserve">отдел, </w:t>
      </w:r>
      <w:r w:rsidR="000B74A6">
        <w:rPr>
          <w:rFonts w:ascii="Times New Roman" w:hAnsi="Times New Roman" w:cs="Times New Roman"/>
          <w:i/>
          <w:sz w:val="28"/>
          <w:szCs w:val="28"/>
        </w:rPr>
        <w:t xml:space="preserve">главный государственный налоговый инспектор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496A02" w:rsidRPr="00496A02" w:rsidRDefault="00C46C78" w:rsidP="00496A02">
      <w:pPr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96A02" w:rsidRPr="00496A02">
        <w:rPr>
          <w:rFonts w:ascii="Times New Roman" w:eastAsia="Times New Roman" w:hAnsi="Times New Roman" w:cs="Times New Roman"/>
          <w:sz w:val="28"/>
          <w:szCs w:val="28"/>
          <w:lang w:eastAsia="ru-RU"/>
        </w:rPr>
        <w:t>-  систематизировать текущее законодательство РФ, РА, ведомственные акты ФНС России, УФНС России по РА;</w:t>
      </w:r>
    </w:p>
    <w:p w:rsidR="00496A02" w:rsidRPr="00496A02" w:rsidRDefault="00496A02" w:rsidP="00496A02">
      <w:pPr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A0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поручению начальника отдела осуществлять взаимодействие с органами власти и управления Республики Адыгея по вопросам контроля за исполнением решений по вопросам налогообложения;</w:t>
      </w:r>
    </w:p>
    <w:p w:rsidR="00496A02" w:rsidRPr="00496A02" w:rsidRDefault="00496A02" w:rsidP="00496A02">
      <w:pPr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A0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подготавливать исковые заявления и представлять интересы УФНС России по РА в судах общей юрисдикции и арбитражных судах;</w:t>
      </w:r>
    </w:p>
    <w:p w:rsidR="00496A02" w:rsidRPr="00496A02" w:rsidRDefault="00496A02" w:rsidP="00496A02">
      <w:pPr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A0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51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6A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подготавливать проекты постановлений об административных правонарушениях, проверять соответствие законодательству протоколов об административных правонарушениях и подготавливать материалы для рассмотрения руководителем УФНС России по Республике Адыгея;</w:t>
      </w:r>
    </w:p>
    <w:p w:rsidR="00496A02" w:rsidRPr="00496A02" w:rsidRDefault="00496A02" w:rsidP="00496A02">
      <w:pPr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A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вносить предложения об изменении и дополнении действующих нормативно – правовых актов, а так же об отмене фактически утративших силу и не соответствующих федеральному законодательству о налогах и сборах нормативно-правовых актов Республики Адыгея;</w:t>
      </w:r>
    </w:p>
    <w:p w:rsidR="00496A02" w:rsidRPr="00496A02" w:rsidRDefault="00496A02" w:rsidP="00496A02">
      <w:pPr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A0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организовать приобретение, вести учет и систематизацию официальных изданий актов законодательства, сборников нормативных актов, периодических юридических изданий;</w:t>
      </w:r>
    </w:p>
    <w:p w:rsidR="00496A02" w:rsidRPr="00496A02" w:rsidRDefault="00496A02" w:rsidP="00496A02">
      <w:pPr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A0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96A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разъяснять положения норм законодательства Российской Федерации и Республики Адыгея о налогах и сборах, а так же порядок применения мер ответственности за налоговые правонарушения; </w:t>
      </w:r>
    </w:p>
    <w:p w:rsidR="00496A02" w:rsidRPr="00496A02" w:rsidRDefault="00496A02" w:rsidP="00496A02">
      <w:pPr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A0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96A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обеспечивать соответствие действующему законодательству визируемых им по поручению начальника отдела подготавливаемых в аппарате УФНС России по Республике Адыгея для представления руководству УФНС России по Республике Адыгея проектов приказов, актов, протоколов, постановлений и других документов правового характера, а так же писем руководства УФНС  России по Республике Адыгея;</w:t>
      </w:r>
    </w:p>
    <w:p w:rsidR="00496A02" w:rsidRPr="00496A02" w:rsidRDefault="00496A02" w:rsidP="00496A02">
      <w:pPr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A0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96A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в случае необходимости участвовать в проводимых УФНС России по Республике Адыгея проверках соблюдения налогового законодательства на предприятиях, учреждениях и организациях, физических лиц, других хозяйствующих субъектов;</w:t>
      </w:r>
    </w:p>
    <w:p w:rsidR="00496A02" w:rsidRPr="00496A02" w:rsidRDefault="00496A02" w:rsidP="00496A02">
      <w:pPr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A0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96A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владеть навыками пользования компьютером и элек</w:t>
      </w:r>
      <w:r w:rsidR="00DB14D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тронным документооборотом;</w:t>
      </w:r>
    </w:p>
    <w:p w:rsidR="00496A02" w:rsidRPr="00496A02" w:rsidRDefault="00496A02" w:rsidP="00496A02">
      <w:pPr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A0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96A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рассматривать письма и готовит</w:t>
      </w:r>
      <w:r w:rsidR="00352FF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496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ним заключения;</w:t>
      </w:r>
    </w:p>
    <w:p w:rsidR="00496A02" w:rsidRPr="00496A02" w:rsidRDefault="00496A02" w:rsidP="00352FF2">
      <w:pPr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A0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вести информационный ресурс «Журнал учета исков/заявлений с участием налоговых органов на региональном уровне;</w:t>
      </w:r>
    </w:p>
    <w:p w:rsidR="00496A02" w:rsidRDefault="004F054D" w:rsidP="00496A02">
      <w:pPr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96A02" w:rsidRPr="00496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контроль (ежеквартально) за ведением информационного ресурса «Журнал учета исков /заявлений с участием налоговых органов в программе </w:t>
      </w:r>
      <w:r w:rsidR="00805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АИС «Налог-3» </w:t>
      </w:r>
      <w:r w:rsidR="00496A02" w:rsidRPr="00496A0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местном уровне;</w:t>
      </w:r>
    </w:p>
    <w:p w:rsidR="00DB14DC" w:rsidRDefault="007958F7" w:rsidP="00496A02">
      <w:pPr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</w:t>
      </w:r>
      <w:r w:rsidR="00DB14DC" w:rsidRPr="00DB14D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DB14DC" w:rsidRPr="00DB1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достоверностью и своевременностью представления отчетных данных в ФНС </w:t>
      </w:r>
      <w:proofErr w:type="gramStart"/>
      <w:r w:rsidR="00DB14DC" w:rsidRPr="00DB14D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  по</w:t>
      </w:r>
      <w:proofErr w:type="gramEnd"/>
      <w:r w:rsidR="00DB14DC" w:rsidRPr="00DB1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форме 6-НСП;</w:t>
      </w:r>
    </w:p>
    <w:p w:rsidR="007958F7" w:rsidRDefault="007958F7" w:rsidP="00496A02">
      <w:pPr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96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контроль за ведением информационного ресурса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подсистеме </w:t>
      </w:r>
      <w:r w:rsidRPr="00496A0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 судебных </w:t>
      </w:r>
      <w:r w:rsidR="000D77B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исков»</w:t>
      </w:r>
      <w:r w:rsidRPr="00496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программе </w:t>
      </w:r>
      <w:r w:rsidR="000D77B4" w:rsidRPr="000D77B4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 «Налог-3</w:t>
      </w:r>
      <w:r w:rsidR="008055D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96A0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76D1" w:rsidRPr="00496A02" w:rsidRDefault="00D076D1" w:rsidP="00496A02">
      <w:pPr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осуществлять непрерывно внутренний контроль деятельности по выполняемым и контролируемым технологическим процессам ФНС России для своевременного и эффективного корректирующего воздействия на риски, присущие технологическим процессам;</w:t>
      </w:r>
    </w:p>
    <w:p w:rsidR="0024401B" w:rsidRDefault="0024401B" w:rsidP="00D076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01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F39AC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="000B74A6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="005F39AC" w:rsidRPr="005F39AC">
        <w:rPr>
          <w:rFonts w:ascii="Times New Roman" w:hAnsi="Times New Roman" w:cs="Times New Roman"/>
          <w:i/>
          <w:sz w:val="28"/>
          <w:szCs w:val="28"/>
        </w:rPr>
        <w:t xml:space="preserve"> отдела</w:t>
      </w:r>
      <w:r w:rsidRPr="0032152B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F39AC" w:rsidRPr="002E0F8C" w:rsidRDefault="007958F7" w:rsidP="00C66569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пред</w:t>
      </w:r>
      <w:r w:rsidR="005F39AC" w:rsidRPr="002E0F8C">
        <w:rPr>
          <w:rFonts w:ascii="Times New Roman" w:hAnsi="Times New Roman" w:cs="Times New Roman"/>
          <w:sz w:val="28"/>
          <w:szCs w:val="26"/>
        </w:rPr>
        <w:t>ставление отдела в других структурных подразделениях;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lastRenderedPageBreak/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 xml:space="preserve">- получение в установленном порядке </w:t>
      </w:r>
      <w:r w:rsidR="00063D0C">
        <w:rPr>
          <w:rFonts w:ascii="Times New Roman" w:hAnsi="Times New Roman" w:cs="Times New Roman"/>
          <w:sz w:val="28"/>
          <w:szCs w:val="26"/>
        </w:rPr>
        <w:t xml:space="preserve"> </w:t>
      </w:r>
      <w:r w:rsidRPr="002E0F8C">
        <w:rPr>
          <w:rFonts w:ascii="Times New Roman" w:hAnsi="Times New Roman" w:cs="Times New Roman"/>
          <w:sz w:val="28"/>
          <w:szCs w:val="26"/>
        </w:rPr>
        <w:t>информации и материалов, необходимых 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сведений о гражданском служащем;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должностной рост на конкурсной основе;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членство в профессиональном союзе;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рассмотрение индивидуальных служебных споров в соответствии с Федеральным законом № 79-ФЗ 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государственное пенсионное обеспечение в соответствии с федеральным законом.</w:t>
      </w:r>
    </w:p>
    <w:p w:rsidR="005F39AC" w:rsidRPr="002E0F8C" w:rsidRDefault="005F39AC" w:rsidP="00C665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F39AC" w:rsidRPr="005F39AC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0B74A6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7" w:history="1">
        <w:r w:rsidR="00E96063" w:rsidRPr="002E2AB3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E96063" w:rsidRPr="002E2AB3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Управлении, утвержденным руководителем ФНС России, </w:t>
      </w:r>
      <w:r w:rsidR="00701395">
        <w:rPr>
          <w:rFonts w:ascii="Times New Roman" w:hAnsi="Times New Roman" w:cs="Times New Roman"/>
          <w:i/>
          <w:sz w:val="28"/>
          <w:szCs w:val="28"/>
        </w:rPr>
        <w:t>Положением о правовом  отделе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5F39AC">
        <w:rPr>
          <w:rFonts w:ascii="Times New Roman" w:hAnsi="Times New Roman" w:cs="Times New Roman"/>
          <w:sz w:val="28"/>
          <w:szCs w:val="28"/>
        </w:rPr>
        <w:t>приказами (распоряжениями) Управления, поручениями руководства Управления.</w:t>
      </w:r>
    </w:p>
    <w:p w:rsidR="00E96063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0B74A6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6C78" w:rsidRPr="00C46C78" w:rsidRDefault="00391FBE" w:rsidP="00C46C78">
      <w:pPr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E96063" w:rsidRPr="005F39AC" w:rsidRDefault="00E96063" w:rsidP="000B74A6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0B74A6">
        <w:rPr>
          <w:rFonts w:ascii="Times New Roman" w:hAnsi="Times New Roman" w:cs="Times New Roman"/>
          <w:b/>
          <w:i/>
          <w:sz w:val="28"/>
          <w:szCs w:val="28"/>
        </w:rPr>
        <w:t>главный государственный налоговый инспектор</w:t>
      </w:r>
      <w:r w:rsidR="000B74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0B74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0B74A6">
        <w:rPr>
          <w:rFonts w:ascii="Times New Roman" w:hAnsi="Times New Roman" w:cs="Times New Roman"/>
          <w:i/>
          <w:sz w:val="28"/>
          <w:szCs w:val="28"/>
        </w:rPr>
        <w:t xml:space="preserve"> главный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570">
        <w:rPr>
          <w:rFonts w:ascii="Times New Roman" w:hAnsi="Times New Roman" w:cs="Times New Roman"/>
          <w:sz w:val="28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</w:t>
      </w:r>
      <w:r w:rsidR="001C718F">
        <w:rPr>
          <w:rFonts w:ascii="Times New Roman" w:hAnsi="Times New Roman" w:cs="Times New Roman"/>
          <w:sz w:val="28"/>
          <w:szCs w:val="26"/>
        </w:rPr>
        <w:t>дства по вопросам работы отдела;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запрашивания в установленном порядке от </w:t>
      </w:r>
      <w:r w:rsidR="001C718F">
        <w:rPr>
          <w:rFonts w:ascii="Times New Roman" w:hAnsi="Times New Roman" w:cs="Times New Roman"/>
          <w:sz w:val="28"/>
          <w:szCs w:val="26"/>
        </w:rPr>
        <w:t xml:space="preserve">структурных </w:t>
      </w:r>
      <w:r w:rsidRPr="00C70570">
        <w:rPr>
          <w:rFonts w:ascii="Times New Roman" w:hAnsi="Times New Roman" w:cs="Times New Roman"/>
          <w:sz w:val="28"/>
          <w:szCs w:val="26"/>
        </w:rPr>
        <w:t xml:space="preserve">подразделений </w:t>
      </w:r>
      <w:r w:rsidR="001C718F">
        <w:rPr>
          <w:rFonts w:ascii="Times New Roman" w:hAnsi="Times New Roman" w:cs="Times New Roman"/>
          <w:sz w:val="28"/>
          <w:szCs w:val="26"/>
        </w:rPr>
        <w:t>Управления</w:t>
      </w:r>
      <w:r w:rsidRPr="00C70570">
        <w:rPr>
          <w:rFonts w:ascii="Times New Roman" w:hAnsi="Times New Roman" w:cs="Times New Roman"/>
          <w:sz w:val="28"/>
          <w:szCs w:val="26"/>
        </w:rPr>
        <w:t xml:space="preserve"> материалы необходимые для решения вопросов, входящих в его компетенцию</w:t>
      </w:r>
      <w:r w:rsidR="001C718F">
        <w:rPr>
          <w:rFonts w:ascii="Times New Roman" w:hAnsi="Times New Roman" w:cs="Times New Roman"/>
          <w:sz w:val="28"/>
          <w:szCs w:val="26"/>
        </w:rPr>
        <w:t>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</w:t>
      </w:r>
      <w:r w:rsidR="001C718F">
        <w:rPr>
          <w:rFonts w:ascii="Times New Roman" w:hAnsi="Times New Roman" w:cs="Times New Roman"/>
          <w:sz w:val="28"/>
          <w:szCs w:val="26"/>
        </w:rPr>
        <w:t>совершенствования работы отдела.</w:t>
      </w:r>
    </w:p>
    <w:p w:rsidR="00007CCA" w:rsidRDefault="00E96063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B74A6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проведения самостоятельного оперативного контроля по направлению деятельности отдела.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выполнения поручений руководства </w:t>
      </w:r>
      <w:r>
        <w:rPr>
          <w:rFonts w:ascii="Times New Roman" w:hAnsi="Times New Roman" w:cs="Times New Roman"/>
          <w:sz w:val="28"/>
          <w:szCs w:val="26"/>
        </w:rPr>
        <w:t>Управления</w:t>
      </w:r>
      <w:r w:rsidRPr="00C70570">
        <w:rPr>
          <w:rFonts w:ascii="Times New Roman" w:hAnsi="Times New Roman" w:cs="Times New Roman"/>
          <w:sz w:val="28"/>
          <w:szCs w:val="26"/>
        </w:rPr>
        <w:t>, реализации иных полномочий, установленных законодательством Российской Федерации;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обеспечения соблюдения налоговой и иной охраняемой законом тайны </w:t>
      </w:r>
      <w:r w:rsidRPr="00C70570">
        <w:rPr>
          <w:rFonts w:ascii="Times New Roman" w:hAnsi="Times New Roman" w:cs="Times New Roman"/>
          <w:sz w:val="28"/>
          <w:szCs w:val="26"/>
        </w:rPr>
        <w:br/>
        <w:t>в соответствии с Налоговым кодексом, федеральными законами и иными нормативными правовыми актами;</w:t>
      </w:r>
    </w:p>
    <w:p w:rsidR="00007CCA" w:rsidRDefault="00007CCA" w:rsidP="00BD3975">
      <w:pPr>
        <w:pStyle w:val="a3"/>
        <w:ind w:firstLine="567"/>
        <w:rPr>
          <w:sz w:val="28"/>
          <w:szCs w:val="26"/>
        </w:rPr>
      </w:pPr>
      <w:r w:rsidRPr="00C70570">
        <w:rPr>
          <w:sz w:val="28"/>
          <w:szCs w:val="26"/>
        </w:rPr>
        <w:t>- иным вопросам, предусмотренным положением об отделе, иными нормативными актами.</w:t>
      </w:r>
    </w:p>
    <w:p w:rsidR="0024401B" w:rsidRPr="00C70570" w:rsidRDefault="0024401B" w:rsidP="00BD3975">
      <w:pPr>
        <w:pStyle w:val="a3"/>
        <w:ind w:firstLine="567"/>
        <w:rPr>
          <w:sz w:val="28"/>
          <w:szCs w:val="26"/>
        </w:rPr>
      </w:pPr>
    </w:p>
    <w:p w:rsidR="00E96063" w:rsidRPr="00007CCA" w:rsidRDefault="00E96063" w:rsidP="000B74A6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0B74A6">
        <w:rPr>
          <w:rFonts w:ascii="Times New Roman" w:hAnsi="Times New Roman" w:cs="Times New Roman"/>
          <w:b/>
          <w:i/>
          <w:sz w:val="28"/>
          <w:szCs w:val="28"/>
        </w:rPr>
        <w:t>главный государственный налоговый инспектор</w:t>
      </w:r>
      <w:r w:rsidR="000B74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CCA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0B74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CCA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14.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0B74A6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007CCA" w:rsidRDefault="00E96063" w:rsidP="00BD39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15.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0B74A6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Pr="0032152B">
        <w:rPr>
          <w:rFonts w:ascii="Times New Roman" w:hAnsi="Times New Roman" w:cs="Times New Roman"/>
          <w:sz w:val="28"/>
          <w:szCs w:val="28"/>
        </w:rPr>
        <w:lastRenderedPageBreak/>
        <w:t xml:space="preserve">своей компетенцией обязан участвовать в подготовке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положений об отделе;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07CCA" w:rsidRPr="00596AFC" w:rsidRDefault="00007CCA" w:rsidP="00BD3975">
      <w:pPr>
        <w:spacing w:after="0" w:line="240" w:lineRule="auto"/>
        <w:ind w:firstLine="567"/>
        <w:jc w:val="both"/>
        <w:rPr>
          <w:sz w:val="26"/>
          <w:szCs w:val="26"/>
        </w:rPr>
      </w:pPr>
      <w:r w:rsidRPr="00C70570">
        <w:rPr>
          <w:rFonts w:ascii="Times New Roman" w:hAnsi="Times New Roman" w:cs="Times New Roman"/>
          <w:sz w:val="28"/>
          <w:szCs w:val="28"/>
        </w:rPr>
        <w:t>- иных актов по поручению</w:t>
      </w:r>
      <w:r w:rsidRPr="00596AFC">
        <w:rPr>
          <w:sz w:val="26"/>
          <w:szCs w:val="26"/>
        </w:rPr>
        <w:t xml:space="preserve">  </w:t>
      </w:r>
      <w:r w:rsidRPr="00007CC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0B74A6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108DB" w:rsidRDefault="00D108DB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A361B2">
        <w:rPr>
          <w:rFonts w:ascii="Times New Roman" w:hAnsi="Times New Roman" w:cs="Times New Roman"/>
          <w:sz w:val="28"/>
          <w:szCs w:val="28"/>
        </w:rPr>
        <w:t xml:space="preserve"> </w:t>
      </w:r>
      <w:r w:rsidR="000B74A6">
        <w:rPr>
          <w:rFonts w:ascii="Times New Roman" w:hAnsi="Times New Roman" w:cs="Times New Roman"/>
          <w:i/>
          <w:sz w:val="28"/>
          <w:szCs w:val="28"/>
        </w:rPr>
        <w:t>главного государственного налогового инспектора</w:t>
      </w:r>
      <w:r w:rsidRPr="0032152B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Pr="00007CCA">
        <w:rPr>
          <w:rFonts w:ascii="Times New Roman" w:hAnsi="Times New Roman" w:cs="Times New Roman"/>
          <w:sz w:val="28"/>
          <w:szCs w:val="28"/>
        </w:rPr>
        <w:t xml:space="preserve">организациями строится в рамках деловых отношений на основе </w:t>
      </w:r>
      <w:hyperlink r:id="rId38" w:history="1">
        <w:r w:rsidRPr="00007CC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9" w:history="1">
        <w:r w:rsidRPr="00007CC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E96063" w:rsidRPr="00B2299E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96063" w:rsidRPr="00B2299E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513F3">
        <w:rPr>
          <w:rFonts w:ascii="Times New Roman" w:hAnsi="Times New Roman" w:cs="Times New Roman"/>
          <w:sz w:val="28"/>
          <w:szCs w:val="28"/>
        </w:rPr>
        <w:t xml:space="preserve">18. </w:t>
      </w:r>
      <w:r w:rsidR="00007CCA" w:rsidRPr="00B513F3">
        <w:rPr>
          <w:rFonts w:ascii="Times New Roman" w:hAnsi="Times New Roman" w:cs="Times New Roman"/>
          <w:sz w:val="28"/>
          <w:szCs w:val="28"/>
        </w:rPr>
        <w:t xml:space="preserve"> </w:t>
      </w:r>
      <w:r w:rsidR="000B74A6" w:rsidRPr="00B513F3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="00007CCA" w:rsidRPr="00B513F3">
        <w:rPr>
          <w:rFonts w:ascii="Times New Roman" w:hAnsi="Times New Roman" w:cs="Times New Roman"/>
          <w:sz w:val="28"/>
          <w:szCs w:val="28"/>
        </w:rPr>
        <w:t xml:space="preserve"> не принимает участие в оказании государственных услуг, осуществляемых Управлением</w:t>
      </w:r>
      <w:r w:rsidR="00007CCA" w:rsidRPr="00B2299E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0B74A6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оценивае</w:t>
      </w:r>
      <w:r w:rsidR="00007CCA">
        <w:rPr>
          <w:rFonts w:ascii="Times New Roman" w:hAnsi="Times New Roman" w:cs="Times New Roman"/>
          <w:sz w:val="28"/>
          <w:szCs w:val="28"/>
        </w:rPr>
        <w:t>тся по следующим показателям</w:t>
      </w:r>
      <w:r w:rsidRPr="0032152B">
        <w:rPr>
          <w:rFonts w:ascii="Times New Roman" w:hAnsi="Times New Roman" w:cs="Times New Roman"/>
          <w:sz w:val="28"/>
          <w:szCs w:val="28"/>
        </w:rPr>
        <w:t>: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32152B">
        <w:rPr>
          <w:rFonts w:ascii="Times New Roman" w:hAnsi="Times New Roman" w:cs="Times New Roman"/>
          <w:sz w:val="28"/>
          <w:szCs w:val="28"/>
        </w:rPr>
        <w:lastRenderedPageBreak/>
        <w:t>соблюдению служебной дисциплины;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6063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007CCA" w:rsidRDefault="00007CCA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7CCA" w:rsidRDefault="00007CCA" w:rsidP="00B2299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7CCA" w:rsidRDefault="00A361B2" w:rsidP="00B2299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правового отдела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Непсо</w:t>
      </w:r>
      <w:proofErr w:type="spellEnd"/>
    </w:p>
    <w:p w:rsidR="00007CCA" w:rsidRDefault="00007CCA" w:rsidP="00B2299E">
      <w:pPr>
        <w:pStyle w:val="ConsPlusNormal"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</w:p>
    <w:p w:rsidR="00007CCA" w:rsidRDefault="00007CCA" w:rsidP="00B2299E">
      <w:pPr>
        <w:pStyle w:val="ConsPlusNormal"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</w:p>
    <w:p w:rsidR="00007CCA" w:rsidRDefault="00007CCA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7CCA" w:rsidRDefault="00007CCA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61B2" w:rsidRDefault="00A361B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61B2" w:rsidRDefault="00A361B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61B2" w:rsidRDefault="00A361B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61B2" w:rsidRDefault="00A361B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61B2" w:rsidRDefault="00A361B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61B2" w:rsidRDefault="00A361B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61B2" w:rsidRDefault="00A361B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61B2" w:rsidRDefault="00A361B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61B2" w:rsidRDefault="00A361B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61B2" w:rsidRDefault="00A361B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61B2" w:rsidRDefault="00A361B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61B2" w:rsidRDefault="00A361B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61B2" w:rsidRDefault="00A361B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61B2" w:rsidRDefault="00A361B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61B2" w:rsidRDefault="00A361B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361B2" w:rsidRDefault="00A361B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958F7" w:rsidRDefault="007958F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958F7" w:rsidRDefault="007958F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958F7" w:rsidRDefault="007958F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958F7" w:rsidRDefault="007958F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958F7" w:rsidRDefault="007958F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Лист ознакомления</w:t>
      </w:r>
    </w:p>
    <w:tbl>
      <w:tblPr>
        <w:tblpPr w:leftFromText="180" w:rightFromText="180" w:vertAnchor="text" w:horzAnchor="margin" w:tblpXSpec="center" w:tblpY="239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2268"/>
        <w:gridCol w:w="2552"/>
      </w:tblGrid>
      <w:tr w:rsidR="00D108DB" w:rsidRPr="0032152B" w:rsidTr="00D108DB">
        <w:tc>
          <w:tcPr>
            <w:tcW w:w="567" w:type="dxa"/>
          </w:tcPr>
          <w:p w:rsidR="00D108DB" w:rsidRPr="0032152B" w:rsidRDefault="00D108DB" w:rsidP="00D108DB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098" w:type="dxa"/>
          </w:tcPr>
          <w:p w:rsidR="00D108DB" w:rsidRPr="0032152B" w:rsidRDefault="00D108DB" w:rsidP="00D108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D108DB" w:rsidRPr="0032152B" w:rsidRDefault="00D108DB" w:rsidP="00D108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D108DB" w:rsidRPr="0032152B" w:rsidRDefault="00D108DB" w:rsidP="00D108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552" w:type="dxa"/>
          </w:tcPr>
          <w:p w:rsidR="00D108DB" w:rsidRPr="0032152B" w:rsidRDefault="00D108DB" w:rsidP="00D108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D108DB" w:rsidRPr="0032152B" w:rsidTr="00D108DB">
        <w:tc>
          <w:tcPr>
            <w:tcW w:w="567" w:type="dxa"/>
          </w:tcPr>
          <w:p w:rsidR="00D108DB" w:rsidRPr="0032152B" w:rsidRDefault="00D108DB" w:rsidP="00D108DB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D108DB" w:rsidRPr="0032152B" w:rsidRDefault="00D108DB" w:rsidP="00D108DB">
            <w:pPr>
              <w:pStyle w:val="ConsPlusNormal"/>
              <w:ind w:firstLine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D108DB" w:rsidRPr="0032152B" w:rsidRDefault="00D108DB" w:rsidP="00D108DB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108DB" w:rsidRPr="0032152B" w:rsidRDefault="00D108DB" w:rsidP="00D108DB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D108DB" w:rsidRPr="0032152B" w:rsidRDefault="00D108DB" w:rsidP="00D108DB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8DB" w:rsidRPr="0032152B" w:rsidTr="00D108DB">
        <w:tc>
          <w:tcPr>
            <w:tcW w:w="567" w:type="dxa"/>
          </w:tcPr>
          <w:p w:rsidR="00D108DB" w:rsidRPr="0032152B" w:rsidRDefault="00D108DB" w:rsidP="00D108DB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D108DB" w:rsidRPr="0032152B" w:rsidRDefault="00D108DB" w:rsidP="00D108DB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D108DB" w:rsidRPr="0032152B" w:rsidRDefault="00D108DB" w:rsidP="00D108DB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108DB" w:rsidRPr="0032152B" w:rsidRDefault="00D108DB" w:rsidP="00D108DB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D108DB" w:rsidRPr="0032152B" w:rsidRDefault="00D108DB" w:rsidP="00D108DB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6063" w:rsidRPr="0032152B" w:rsidRDefault="00E96063" w:rsidP="005F3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6A37" w:rsidRPr="0032152B" w:rsidRDefault="00AF6A37" w:rsidP="00007C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F6A37" w:rsidRPr="0032152B" w:rsidSect="00D20F34">
      <w:footerReference w:type="default" r:id="rId4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8DB" w:rsidRDefault="00D108DB">
      <w:pPr>
        <w:spacing w:after="0" w:line="240" w:lineRule="auto"/>
      </w:pPr>
      <w:r>
        <w:separator/>
      </w:r>
    </w:p>
  </w:endnote>
  <w:endnote w:type="continuationSeparator" w:id="0">
    <w:p w:rsidR="00D108DB" w:rsidRDefault="00D10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8DB" w:rsidRDefault="00D108D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8DB" w:rsidRDefault="00D108DB">
      <w:pPr>
        <w:spacing w:after="0" w:line="240" w:lineRule="auto"/>
      </w:pPr>
      <w:r>
        <w:separator/>
      </w:r>
    </w:p>
  </w:footnote>
  <w:footnote w:type="continuationSeparator" w:id="0">
    <w:p w:rsidR="00D108DB" w:rsidRDefault="00D10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24D02"/>
    <w:multiLevelType w:val="multilevel"/>
    <w:tmpl w:val="01E88E0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63"/>
    <w:rsid w:val="00007CCA"/>
    <w:rsid w:val="00026C14"/>
    <w:rsid w:val="00063D0C"/>
    <w:rsid w:val="000814A0"/>
    <w:rsid w:val="000B74A6"/>
    <w:rsid w:val="000C62C3"/>
    <w:rsid w:val="000D77B4"/>
    <w:rsid w:val="001C133E"/>
    <w:rsid w:val="001C718F"/>
    <w:rsid w:val="0020635E"/>
    <w:rsid w:val="00215312"/>
    <w:rsid w:val="0024401B"/>
    <w:rsid w:val="002E191B"/>
    <w:rsid w:val="002E2AB3"/>
    <w:rsid w:val="002F0E32"/>
    <w:rsid w:val="0032152B"/>
    <w:rsid w:val="00352FF2"/>
    <w:rsid w:val="00391FBE"/>
    <w:rsid w:val="0039368B"/>
    <w:rsid w:val="003A0D7A"/>
    <w:rsid w:val="003D623D"/>
    <w:rsid w:val="00496A02"/>
    <w:rsid w:val="004E3DE6"/>
    <w:rsid w:val="004F054D"/>
    <w:rsid w:val="004F5169"/>
    <w:rsid w:val="005128F9"/>
    <w:rsid w:val="005F39AC"/>
    <w:rsid w:val="00604B73"/>
    <w:rsid w:val="00691205"/>
    <w:rsid w:val="006C2BD8"/>
    <w:rsid w:val="00701395"/>
    <w:rsid w:val="007118AB"/>
    <w:rsid w:val="007958F7"/>
    <w:rsid w:val="008001AD"/>
    <w:rsid w:val="008055DD"/>
    <w:rsid w:val="00874708"/>
    <w:rsid w:val="00876FB7"/>
    <w:rsid w:val="00897ED9"/>
    <w:rsid w:val="008C0662"/>
    <w:rsid w:val="008E1E53"/>
    <w:rsid w:val="00920EAB"/>
    <w:rsid w:val="0092336D"/>
    <w:rsid w:val="00936722"/>
    <w:rsid w:val="009704AC"/>
    <w:rsid w:val="00A17135"/>
    <w:rsid w:val="00A265B5"/>
    <w:rsid w:val="00A361B2"/>
    <w:rsid w:val="00A91C59"/>
    <w:rsid w:val="00A954D8"/>
    <w:rsid w:val="00AD5921"/>
    <w:rsid w:val="00AF6A37"/>
    <w:rsid w:val="00B2299E"/>
    <w:rsid w:val="00B42756"/>
    <w:rsid w:val="00B513F3"/>
    <w:rsid w:val="00B842CF"/>
    <w:rsid w:val="00BC04C7"/>
    <w:rsid w:val="00BD3975"/>
    <w:rsid w:val="00BF78FB"/>
    <w:rsid w:val="00C31434"/>
    <w:rsid w:val="00C33BFD"/>
    <w:rsid w:val="00C345B0"/>
    <w:rsid w:val="00C46C78"/>
    <w:rsid w:val="00C66048"/>
    <w:rsid w:val="00C66569"/>
    <w:rsid w:val="00D076D1"/>
    <w:rsid w:val="00D108DB"/>
    <w:rsid w:val="00D20F34"/>
    <w:rsid w:val="00D3088D"/>
    <w:rsid w:val="00D813BE"/>
    <w:rsid w:val="00DB14DC"/>
    <w:rsid w:val="00E7565C"/>
    <w:rsid w:val="00E96063"/>
    <w:rsid w:val="00EB3A8D"/>
    <w:rsid w:val="00EE0CE9"/>
    <w:rsid w:val="00F35B50"/>
    <w:rsid w:val="00F42748"/>
    <w:rsid w:val="00F629FE"/>
    <w:rsid w:val="00FD4365"/>
    <w:rsid w:val="00FE1227"/>
    <w:rsid w:val="00F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564837-E856-440E-AD5C-833DA198B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Body Text Indent"/>
    <w:basedOn w:val="a"/>
    <w:link w:val="a9"/>
    <w:uiPriority w:val="99"/>
    <w:semiHidden/>
    <w:unhideWhenUsed/>
    <w:rsid w:val="006C2BD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C2BD8"/>
  </w:style>
  <w:style w:type="paragraph" w:customStyle="1" w:styleId="Default">
    <w:name w:val="Default"/>
    <w:rsid w:val="003936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2C7EEB648DF495666BA6038C1CA703D8C00CB107C0B2D57475A5319EB745F7642EB1A3752933FFsBV9O" TargetMode="External"/><Relationship Id="rId13" Type="http://schemas.openxmlformats.org/officeDocument/2006/relationships/hyperlink" Target="consultantplus://offline/ref=7E2C7EEB648DF495666BA6038C1CA703D8C00CB107CAB2D57475A5319EB745F7642EB1A17C2Fs3V5O" TargetMode="External"/><Relationship Id="rId18" Type="http://schemas.openxmlformats.org/officeDocument/2006/relationships/hyperlink" Target="consultantplus://offline/ref=7E2C7EEB648DF495666BA6038C1CA703D8C00CB107CAB2D57475A5319EB745F7642EB1A0742Cs3V1O" TargetMode="External"/><Relationship Id="rId26" Type="http://schemas.openxmlformats.org/officeDocument/2006/relationships/hyperlink" Target="consultantplus://offline/ref=7E2C7EEB648DF495666BA6038C1CA703D8CA0EB30EC0B2D57475A5319EB745F7642EB1A3752A37F5sBVDO" TargetMode="External"/><Relationship Id="rId39" Type="http://schemas.openxmlformats.org/officeDocument/2006/relationships/hyperlink" Target="consultantplus://offline/ref=11BEEE0EC7DD04435449CD9F19B2F7C4060A1E58065B7938DC50B8B4C4548D2364AF4096620188B6x9aC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E2C7EEB648DF495666BA6038C1CA703D8C00CB107CAB2D57475A5319EB745F7642EB1A3742Bs3V3O" TargetMode="External"/><Relationship Id="rId34" Type="http://schemas.openxmlformats.org/officeDocument/2006/relationships/hyperlink" Target="consultantplus://offline/ref=11BEEE0EC7DD04435449CD9F19B2F7C4060A1E58065B7938DC50B8B4C4548D2364AF4096620188B3x9a6H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E2C7EEB648DF495666BA6038C1CA703D8C00CB107CAB2D57475A5319EB745F7642EB1A17D23s3V3O" TargetMode="External"/><Relationship Id="rId17" Type="http://schemas.openxmlformats.org/officeDocument/2006/relationships/hyperlink" Target="consultantplus://offline/ref=7E2C7EEB648DF495666BA6038C1CA703D8C00CB107CAB2D57475A5319EB745F7642EB1A07528s3V1O" TargetMode="External"/><Relationship Id="rId25" Type="http://schemas.openxmlformats.org/officeDocument/2006/relationships/hyperlink" Target="consultantplus://offline/ref=7E2C7EEB648DF495666BA6038C1CA703D8CA0EB30EC0B2D57475A5319EB745F7642EB1A3752A37FAsBVAO" TargetMode="External"/><Relationship Id="rId33" Type="http://schemas.openxmlformats.org/officeDocument/2006/relationships/hyperlink" Target="consultantplus://offline/ref=11BEEE0EC7DD04435449CD9F19B2F7C4060A1E58065B7938DC50B8B4C4548D2364AF4096620188B1x9a7H" TargetMode="External"/><Relationship Id="rId38" Type="http://schemas.openxmlformats.org/officeDocument/2006/relationships/hyperlink" Target="consultantplus://offline/ref=11BEEE0EC7DD04435449CD9F19B2F7C40C011A5D06532432D409B4B6C35BD23463E64C9762018AxBa8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E2C7EEB648DF495666BA6038C1CA703D8C00CB107CAB2D57475A5319EB745F7642EB1A3752B30FAsBVDO" TargetMode="External"/><Relationship Id="rId20" Type="http://schemas.openxmlformats.org/officeDocument/2006/relationships/hyperlink" Target="consultantplus://offline/ref=7E2C7EEB648DF495666BA6038C1CA703D8C00CB107CAB2D57475A5319EB745F7642EB1A6742Ds3V2O" TargetMode="External"/><Relationship Id="rId29" Type="http://schemas.openxmlformats.org/officeDocument/2006/relationships/hyperlink" Target="consultantplus://offline/ref=7E2C7EEB648DF495666BA6038C1CA703D8CA0FBE0FCAB2D57475A5319EB745F7642EB1A375293FFDsBV0O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2C7EEB648DF495666BA6038C1CA703D8C00CB107C0B2D57475A5319EB745F7642EB1A37529s3V0O" TargetMode="External"/><Relationship Id="rId24" Type="http://schemas.openxmlformats.org/officeDocument/2006/relationships/hyperlink" Target="consultantplus://offline/ref=7E2C7EEB648DF495666BA6038C1CA703D8CA0EB30EC0B2D57475A5319EB745F7642EB1A3752A37FBsBVEO" TargetMode="External"/><Relationship Id="rId32" Type="http://schemas.openxmlformats.org/officeDocument/2006/relationships/hyperlink" Target="consultantplus://offline/ref=7E2C7EEB648DF495666BA6038C1CA703D8C00CB302CDB2D57475A5319EsBV7O" TargetMode="External"/><Relationship Id="rId37" Type="http://schemas.openxmlformats.org/officeDocument/2006/relationships/hyperlink" Target="consultantplus://offline/ref=11BEEE0EC7DD04435449CD9F19B2F7C4060F175A0A587938DC50B8B4C4548D2364AF4096620189B3x9a3H" TargetMode="External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E2C7EEB648DF495666BA6038C1CA703D8C00CB107CAB2D57475A5319EB745F7642EB1A17C2Ds3V0O" TargetMode="External"/><Relationship Id="rId23" Type="http://schemas.openxmlformats.org/officeDocument/2006/relationships/hyperlink" Target="consultantplus://offline/ref=7E2C7EEB648DF495666BA6038C1CA703D8CA0EB30EC0B2D57475A5319EB745F7642EB1A3752B34FAsBVAO" TargetMode="External"/><Relationship Id="rId28" Type="http://schemas.openxmlformats.org/officeDocument/2006/relationships/hyperlink" Target="consultantplus://offline/ref=7E2C7EEB648DF495666BA6038C1CA703D8CA0FBE0FCAB2D57475A5319EB745F7642EB1A3752930F5sBVEO" TargetMode="External"/><Relationship Id="rId36" Type="http://schemas.openxmlformats.org/officeDocument/2006/relationships/hyperlink" Target="consultantplus://offline/ref=11BEEE0EC7DD04435449CD9F19B2F7C4060A1E58065B7938DC50B8B4C4548D2364AF4096620188B6x9aCH" TargetMode="External"/><Relationship Id="rId10" Type="http://schemas.openxmlformats.org/officeDocument/2006/relationships/hyperlink" Target="consultantplus://offline/ref=7E2C7EEB648DF495666BA6038C1CA703D8C00CB107C0B2D57475A5319EB745F7642EB1AB7D22s3V4O" TargetMode="External"/><Relationship Id="rId19" Type="http://schemas.openxmlformats.org/officeDocument/2006/relationships/hyperlink" Target="consultantplus://offline/ref=7E2C7EEB648DF495666BA6038C1CA703D8C00CB107CAB2D57475A5319EB745F7642EB1A07D2As3V3O" TargetMode="External"/><Relationship Id="rId31" Type="http://schemas.openxmlformats.org/officeDocument/2006/relationships/hyperlink" Target="consultantplus://offline/ref=7E2C7EEB648DF495666BA6038C1CA703D8C80EB702CEB2D57475A5319EsBV7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E2C7EEB648DF495666BA6038C1CA703D8C00CB107C0B2D57475A5319EB745F7642EB1A3752933F8sBV0O" TargetMode="External"/><Relationship Id="rId14" Type="http://schemas.openxmlformats.org/officeDocument/2006/relationships/hyperlink" Target="consultantplus://offline/ref=7E2C7EEB648DF495666BA6038C1CA703D8C00CB107CAB2D57475A5319EB745F7642EB1A17C2Es3VFO" TargetMode="External"/><Relationship Id="rId22" Type="http://schemas.openxmlformats.org/officeDocument/2006/relationships/hyperlink" Target="consultantplus://offline/ref=7E2C7EEB648DF495666BA6038C1CA703D8C00CB20FCBB2D57475A5319EsBV7O" TargetMode="External"/><Relationship Id="rId27" Type="http://schemas.openxmlformats.org/officeDocument/2006/relationships/hyperlink" Target="consultantplus://offline/ref=7E2C7EEB648DF495666BA6038C1CA703D8CA0EB30EC0B2D57475A5319EB745F7642EB1A3752A37F4sBVAO" TargetMode="External"/><Relationship Id="rId30" Type="http://schemas.openxmlformats.org/officeDocument/2006/relationships/hyperlink" Target="consultantplus://offline/ref=7E2C7EEB648DF495666BA6038C1CA703D8CA0FBE0ECDB2D57475A5319EsBV7O" TargetMode="External"/><Relationship Id="rId35" Type="http://schemas.openxmlformats.org/officeDocument/2006/relationships/hyperlink" Target="consultantplus://offline/ref=11BEEE0EC7DD04435449CD9F19B2F7C4060A1E58065B7938DC50B8B4C4548D2364AF4096620188B4x9a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1F98F-45A8-4724-B7A9-17509710F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3257</Words>
  <Characters>18568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Клязник Сюзанна Васильевна</dc:creator>
  <cp:lastModifiedBy>Бегельдиева Дарета Муаедовна</cp:lastModifiedBy>
  <cp:revision>3</cp:revision>
  <cp:lastPrinted>2021-11-29T07:27:00Z</cp:lastPrinted>
  <dcterms:created xsi:type="dcterms:W3CDTF">2024-02-19T07:34:00Z</dcterms:created>
  <dcterms:modified xsi:type="dcterms:W3CDTF">2024-02-20T07:58:00Z</dcterms:modified>
</cp:coreProperties>
</file>